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1E22" w:rsidRDefault="00FF1E22" w:rsidP="0087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object w:dxaOrig="8054" w:dyaOrig="7919">
          <v:shape id="ole_rId2" o:spid="_x0000_i1025" style="width:68.25pt;height:1in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PBrush" ShapeID="ole_rId2" DrawAspect="Content" ObjectID="_1655902424" r:id="rId9"/>
        </w:object>
      </w:r>
    </w:p>
    <w:p w:rsidR="00FF1E22" w:rsidRDefault="00FF1E22" w:rsidP="0087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1E22" w:rsidRDefault="00722871" w:rsidP="0087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ПРАВИТЕЛЬСТВО</w:t>
      </w:r>
    </w:p>
    <w:p w:rsidR="00FF1E22" w:rsidRDefault="00722871" w:rsidP="0087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РЕСПУБЛИКИ МОРДОВИЯ</w:t>
      </w:r>
    </w:p>
    <w:p w:rsidR="00FF1E22" w:rsidRDefault="00FF1E22" w:rsidP="0087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30"/>
          <w:lang w:eastAsia="ru-RU"/>
        </w:rPr>
      </w:pPr>
    </w:p>
    <w:p w:rsidR="00FF1E22" w:rsidRDefault="00722871" w:rsidP="0087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40"/>
          <w:szCs w:val="40"/>
          <w:lang w:eastAsia="ru-RU"/>
        </w:rPr>
        <w:t>П О С Т А Н О В Л Е Н И Е</w:t>
      </w:r>
    </w:p>
    <w:p w:rsidR="00FF1E22" w:rsidRDefault="00FF1E22" w:rsidP="008770F6">
      <w:pPr>
        <w:spacing w:line="240" w:lineRule="auto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FF1E22">
        <w:trPr>
          <w:trHeight w:val="465"/>
        </w:trPr>
        <w:tc>
          <w:tcPr>
            <w:tcW w:w="5244" w:type="dxa"/>
            <w:shd w:val="clear" w:color="auto" w:fill="auto"/>
          </w:tcPr>
          <w:p w:rsidR="00FF1E22" w:rsidRDefault="00FF1E22" w:rsidP="008770F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EGDATESTAMP"/>
            <w:bookmarkEnd w:id="1"/>
          </w:p>
        </w:tc>
        <w:tc>
          <w:tcPr>
            <w:tcW w:w="4394" w:type="dxa"/>
            <w:shd w:val="clear" w:color="auto" w:fill="auto"/>
          </w:tcPr>
          <w:p w:rsidR="00FF1E22" w:rsidRDefault="00FF1E22" w:rsidP="008770F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EGNUMSTAMP"/>
            <w:bookmarkEnd w:id="2"/>
          </w:p>
        </w:tc>
      </w:tr>
    </w:tbl>
    <w:p w:rsidR="00FF1E22" w:rsidRDefault="00722871" w:rsidP="008770F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г.Саранск</w:t>
      </w:r>
    </w:p>
    <w:p w:rsidR="00FF1E22" w:rsidRDefault="00FF1E22" w:rsidP="008770F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</w:rPr>
      </w:pPr>
    </w:p>
    <w:p w:rsidR="00FF1E22" w:rsidRDefault="00FF1E22" w:rsidP="008770F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</w:rPr>
      </w:pPr>
    </w:p>
    <w:p w:rsidR="00FD41D3" w:rsidRDefault="00FD41D3" w:rsidP="008770F6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отдельные постановления Правительства Республики Мордовия </w:t>
      </w:r>
    </w:p>
    <w:p w:rsidR="00BD523F" w:rsidRDefault="00BD523F" w:rsidP="0087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23F" w:rsidRDefault="00BD523F" w:rsidP="0087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23F" w:rsidRDefault="00BD523F" w:rsidP="0087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Правительство Республики Мордовия </w:t>
      </w:r>
      <w:r>
        <w:rPr>
          <w:rFonts w:ascii="Times New Roman" w:hAnsi="Times New Roman" w:cs="Times New Roman"/>
          <w:b/>
          <w:sz w:val="28"/>
        </w:rPr>
        <w:t>п о с т а н о в л я е т</w:t>
      </w:r>
      <w:r>
        <w:rPr>
          <w:rFonts w:ascii="Times New Roman" w:hAnsi="Times New Roman" w:cs="Times New Roman"/>
          <w:sz w:val="28"/>
        </w:rPr>
        <w:t>:</w:t>
      </w:r>
    </w:p>
    <w:p w:rsidR="00BD523F" w:rsidRPr="008A5063" w:rsidRDefault="00BD523F" w:rsidP="008770F6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часть первую пункта 9 Порядка проведения конкурсного отбора инвестиционных проектов и ведения перечня приоритетных инвестиционных проектов Республики Мордовия, утвержденного постановлением Правительства Республики Мордовия  от 23 ноября 2006 г. № 510 «Об утверждении Порядка проведения конкурсного отбора инвестиционных проектов и ведения перечня приоритетных инвестиционных проектов Республики Мордовия» (с изменениями, внесенными постановлениями Правительства Республики Мордовия от 24 ноября 2008 г. № 533, от 6 апреля 2009 г. № 131, от 22 июня 2009 г. № 281, от 29 марта 2010 г. № 129, от 27 декабря 2010 г. № 514, от 4 июля 2011 г. № 255, от 28 января 2013 г. № 19, от 6 мая 2013 г. № 151, от 25 мая 2015 г. № 300, от 29 февраля 2016 г. № 105, от 11 июля 2016 г. № 349, от 22 августа 2016 г. № 435, от 30 января 2017 г. № 64, от 22 марта 2017 г. № 205,  от 27 декабря 2017 г. № 689, от 7 марта 2019 г. № 117, от 25 ноября 2019 г. № 457, от 30 апреля 2020 г. № </w:t>
      </w:r>
      <w:r w:rsidRPr="008A5063">
        <w:rPr>
          <w:rFonts w:ascii="Times New Roman" w:hAnsi="Times New Roman" w:cs="Times New Roman"/>
          <w:sz w:val="28"/>
          <w:szCs w:val="28"/>
        </w:rPr>
        <w:t>263, от 18 мая 2020 г. № 285, от 19 мая 2020 г. № 293), следующие изменения:</w:t>
      </w:r>
    </w:p>
    <w:p w:rsidR="00BD523F" w:rsidRPr="008A5063" w:rsidRDefault="00BD523F" w:rsidP="008770F6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63">
        <w:rPr>
          <w:rFonts w:ascii="Times New Roman" w:hAnsi="Times New Roman" w:cs="Times New Roman"/>
          <w:sz w:val="28"/>
          <w:szCs w:val="28"/>
        </w:rPr>
        <w:t>1) подпункт 9</w:t>
      </w:r>
      <w:r w:rsidRPr="008A5063">
        <w:rPr>
          <w:rFonts w:ascii="Times New Roman" w:hAnsi="Times New Roman"/>
        </w:rPr>
        <w:t xml:space="preserve"> </w:t>
      </w:r>
      <w:r w:rsidRPr="008A50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523F" w:rsidRPr="008770F6" w:rsidRDefault="00BD523F" w:rsidP="008770F6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63">
        <w:rPr>
          <w:rFonts w:ascii="Times New Roman" w:hAnsi="Times New Roman" w:cs="Times New Roman"/>
          <w:sz w:val="28"/>
          <w:szCs w:val="28"/>
        </w:rPr>
        <w:t xml:space="preserve">«9) </w:t>
      </w:r>
      <w:r w:rsidR="008770F6" w:rsidRPr="008A5063">
        <w:rPr>
          <w:rFonts w:ascii="Times New Roman" w:hAnsi="Times New Roman" w:cs="Times New Roman"/>
          <w:sz w:val="28"/>
          <w:szCs w:val="28"/>
        </w:rPr>
        <w:t>копии бухгалтерского баланса и отчета о финансовых результатах за год, предшествующий году подачи заявки на участие в конкурсе</w:t>
      </w:r>
      <w:r w:rsidR="008770F6" w:rsidRPr="008A5063">
        <w:rPr>
          <w:rFonts w:ascii="Times New Roman" w:hAnsi="Times New Roman" w:cs="Times New Roman"/>
          <w:color w:val="000000"/>
          <w:sz w:val="28"/>
          <w:szCs w:val="28"/>
        </w:rPr>
        <w:t xml:space="preserve">, с отметкой налогового органа о принятии, заверенные </w:t>
      </w:r>
      <w:r w:rsidR="008770F6" w:rsidRPr="008770F6">
        <w:rPr>
          <w:rFonts w:ascii="Times New Roman" w:hAnsi="Times New Roman" w:cs="Times New Roman"/>
          <w:color w:val="000000"/>
          <w:sz w:val="28"/>
          <w:szCs w:val="28"/>
        </w:rPr>
        <w:t>претендентом</w:t>
      </w:r>
      <w:r w:rsidR="00D274CD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8770F6" w:rsidRPr="008770F6">
        <w:rPr>
          <w:rFonts w:ascii="Times New Roman" w:hAnsi="Times New Roman" w:cs="Times New Roman"/>
          <w:color w:val="000000"/>
          <w:sz w:val="28"/>
          <w:szCs w:val="28"/>
        </w:rPr>
        <w:t xml:space="preserve"> копии </w:t>
      </w:r>
      <w:r w:rsidR="008770F6" w:rsidRPr="008770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бухгалтерского баланса и отчета о финансовых результатах за последний отчетный период отчетного года, заверенные претендентом</w:t>
      </w:r>
      <w:r w:rsidRPr="008770F6">
        <w:rPr>
          <w:rFonts w:ascii="Times New Roman" w:hAnsi="Times New Roman" w:cs="Times New Roman"/>
          <w:sz w:val="28"/>
          <w:szCs w:val="28"/>
        </w:rPr>
        <w:t>;»;</w:t>
      </w:r>
    </w:p>
    <w:p w:rsidR="00BD523F" w:rsidRPr="008770F6" w:rsidRDefault="00BD523F" w:rsidP="008770F6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0F6">
        <w:rPr>
          <w:rFonts w:ascii="Times New Roman" w:hAnsi="Times New Roman" w:cs="Times New Roman"/>
          <w:sz w:val="28"/>
          <w:szCs w:val="28"/>
        </w:rPr>
        <w:t xml:space="preserve">2) дополнить подпунктом 12 </w:t>
      </w:r>
      <w:r w:rsidRPr="008770F6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BD523F" w:rsidRDefault="00BD523F" w:rsidP="008770F6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</w:pPr>
      <w:r w:rsidRPr="008770F6">
        <w:rPr>
          <w:rFonts w:ascii="Times New Roman" w:hAnsi="Times New Roman" w:cs="Times New Roman"/>
          <w:color w:val="000000"/>
          <w:sz w:val="28"/>
          <w:szCs w:val="28"/>
        </w:rPr>
        <w:t>«12) документы, подтверждающие наличие источников финансирования инвестиционного проекта на 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мму не менее 20 процентов от общей стоимости инвестиционного проекта (решение претендента о финансировании инвестиционного проекта за счет собственных средств, и (или) письмо подтверждение кредитной организации о намерении предоставления заемных средств, и (или) копия кредитного договора и (или) копия договора об открытии кредитной линии, заключенных между претендентом и кредитной организацией, и (или) копия договора займа, заключенного между претендентом и хозяйствующим субъектом, в которых зафиксировано обязательство кредитора и (или) займодавца предоставить заемные средства, и (или) гарантийное письмо от инвестора (соинвестора) с приложением копии бухгалтерского баланса и отчета о финансовых результатах </w:t>
      </w:r>
      <w:r>
        <w:rPr>
          <w:rFonts w:ascii="Times New Roman" w:hAnsi="Times New Roman" w:cs="Times New Roman"/>
          <w:sz w:val="28"/>
          <w:szCs w:val="28"/>
        </w:rPr>
        <w:t>за год, предшествующий году подачи заявки на участие в конкурсе,</w:t>
      </w:r>
      <w:r w:rsidRPr="005A7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отметкой налогового органа о принятии, заверенные претендентом</w:t>
      </w:r>
      <w:r w:rsidR="00C75C7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копии бухгалтерского баланса и отчета о финансовых результатах за последний отчетный период отчетного года</w:t>
      </w:r>
      <w:r w:rsidR="00FF72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72DC" w:rsidRPr="008770F6">
        <w:rPr>
          <w:rFonts w:ascii="Times New Roman" w:hAnsi="Times New Roman" w:cs="Times New Roman"/>
          <w:color w:val="000000"/>
          <w:sz w:val="28"/>
          <w:szCs w:val="28"/>
        </w:rPr>
        <w:t>заверенные претендентом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>).».</w:t>
      </w:r>
    </w:p>
    <w:p w:rsidR="00BD523F" w:rsidRDefault="00BD523F" w:rsidP="008770F6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часть первую пункта 3 Порядка заключения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(моногорода) в Республике Мордовия, утвержденного постановлением Правительства Республики Мордовия от 27 октября 2017 г. № 568 «О Порядке заключения соглашений об осуществлении деятельности на территории опережающего социально-экономического развития, создаваемой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(моногорода) в Республике Мордовия» (с изменениями, внесенными постановлениями Правительства Республики Мордовия от 30 октября 2018 г.  № 524, от 7 марта 2019 г. № 117,от 25 ноября 2019 г. № 457, от 30 апреля 2020 г. № 263, от 19 мая 2020 г. № 293),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23F" w:rsidRDefault="00D274CD" w:rsidP="008770F6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4370DF">
        <w:rPr>
          <w:rFonts w:ascii="Times New Roman" w:hAnsi="Times New Roman" w:cs="Times New Roman"/>
          <w:sz w:val="28"/>
          <w:szCs w:val="28"/>
        </w:rPr>
        <w:t xml:space="preserve">) </w:t>
      </w:r>
      <w:r w:rsidR="00BD523F">
        <w:rPr>
          <w:rFonts w:ascii="Times New Roman" w:hAnsi="Times New Roman" w:cs="Times New Roman"/>
          <w:sz w:val="28"/>
          <w:szCs w:val="28"/>
        </w:rPr>
        <w:t>в подпункте «з» слова «и финансированию терроризма».» заменить словами «и финансированию терроризма»;»;</w:t>
      </w:r>
    </w:p>
    <w:p w:rsidR="00BD523F" w:rsidRDefault="00D274CD" w:rsidP="008770F6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4370DF">
        <w:rPr>
          <w:rFonts w:ascii="Times New Roman" w:hAnsi="Times New Roman" w:cs="Times New Roman"/>
          <w:sz w:val="28"/>
          <w:szCs w:val="28"/>
        </w:rPr>
        <w:t xml:space="preserve">) </w:t>
      </w:r>
      <w:r w:rsidR="00BD523F">
        <w:rPr>
          <w:rFonts w:ascii="Times New Roman" w:hAnsi="Times New Roman" w:cs="Times New Roman"/>
          <w:sz w:val="28"/>
          <w:szCs w:val="28"/>
        </w:rPr>
        <w:t>дополнить подпунктом «и» следующего содержания:</w:t>
      </w:r>
    </w:p>
    <w:p w:rsidR="00BD523F" w:rsidRDefault="00BD523F" w:rsidP="008770F6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наличие источников финансирования инвестиционного проекта на сумму не менее 20 процентов от общей стоимости инвестиционного проекта (решение Заявителя о финансировании инвестиционного проекта за счет собственных средств, и (или) письмо подтверждение кредитной организации о намерении предоставления заемных средств, и (или) копия кредитного договора и (или) копия договора об открытии кредитной линии, заключенных между Заявителем и кредитной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организацией, и (или) копия договора займа, заключенного между Заявителем и хозяйствующим субъектом, в которых зафиксировано обязательство кредитора и (или) займодавца предоставить заемные средства, и (или) гарантийное письмо от инвестора (соинвестора) с приложением копии бухгалтерского баланса и отчета о финансовых результатах за предыдущий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отметкой налогового органа о принятии, заверенные Заявителем</w:t>
      </w:r>
      <w:r w:rsidR="00C75C7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копии бухгалтерского баланса и отчета о финансовых результатах за последний отчетный период отчетного года</w:t>
      </w:r>
      <w:r w:rsidR="00FF72DC">
        <w:rPr>
          <w:rFonts w:ascii="Times New Roman" w:hAnsi="Times New Roman" w:cs="Times New Roman"/>
          <w:color w:val="000000"/>
          <w:sz w:val="28"/>
          <w:szCs w:val="28"/>
        </w:rPr>
        <w:t>, заверенные Заявителем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>).».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ind w:left="0" w:firstLine="709"/>
        <w:jc w:val="both"/>
      </w:pPr>
      <w:r>
        <w:rPr>
          <w:sz w:val="28"/>
          <w:szCs w:val="28"/>
        </w:rPr>
        <w:t>3. Внести в Порядок отбора инвестиционных проектов Республики Мордовия, подлежащих включению в Республиканскую целевую программу развития Республики Мордовия на 2013 – 2022 годы, утвержденный постановлением Правительства Республики Мордовия от 19 декабря 2017 г. № 668 «О некоторых вопросах, связанных с отбором инвестиционных проектов Республики Мордовия, подлежащих включению в Республиканскую целевую программу развития Республики Мордовия на 2013 – 2022 годы» (с измен</w:t>
      </w:r>
      <w:r w:rsidR="001A07A7">
        <w:rPr>
          <w:sz w:val="28"/>
          <w:szCs w:val="28"/>
        </w:rPr>
        <w:t>ениями, внесенными постановления</w:t>
      </w:r>
      <w:r>
        <w:rPr>
          <w:sz w:val="28"/>
          <w:szCs w:val="28"/>
        </w:rPr>
        <w:t>м</w:t>
      </w:r>
      <w:r w:rsidR="001A07A7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Правительства Республики Мордовия от 7 марта 2019 г. № 117, от 12 мая 2020 г. № 276)</w:t>
      </w:r>
      <w:r w:rsidR="001A07A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4: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</w:pPr>
      <w:r>
        <w:rPr>
          <w:sz w:val="28"/>
          <w:szCs w:val="28"/>
        </w:rPr>
        <w:t>в части первой: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</w:pPr>
      <w:r>
        <w:rPr>
          <w:sz w:val="28"/>
          <w:szCs w:val="28"/>
        </w:rPr>
        <w:t>«3) бизнес-план инвестиционного проекта, содержащий описание проекта, основные показатели финансовой, бюджетной эффективности и социального эффекта, поквартальный график вложения инвестиций с соответствующим графиком ввода объектов, график производства работ по строительству, в случае, если инвестиционный проект предусматривает строительство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 указанием планируемой даты (календарный год) ввода объекта(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 эксплуатацию, расчет срока окупаемости инвестиционного проекта;»;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подпунктами 4 </w:t>
      </w:r>
      <w:r w:rsidR="001A07A7">
        <w:rPr>
          <w:sz w:val="28"/>
          <w:szCs w:val="28"/>
        </w:rPr>
        <w:t>и</w:t>
      </w:r>
      <w:r>
        <w:rPr>
          <w:sz w:val="28"/>
          <w:szCs w:val="28"/>
        </w:rPr>
        <w:t xml:space="preserve"> 5 следующего содержания: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«4) </w:t>
      </w:r>
      <w:bookmarkStart w:id="3" w:name="__DdeLink__317_2669959578"/>
      <w:r>
        <w:rPr>
          <w:sz w:val="28"/>
          <w:szCs w:val="28"/>
        </w:rPr>
        <w:t>копии бухгалтерского баланса и отчета о финансовых результатах за предыдущий год</w:t>
      </w:r>
      <w:r>
        <w:rPr>
          <w:color w:val="000000"/>
          <w:sz w:val="28"/>
          <w:szCs w:val="28"/>
        </w:rPr>
        <w:t>, с отметкой налогового органа о принятии</w:t>
      </w:r>
      <w:r>
        <w:rPr>
          <w:sz w:val="28"/>
          <w:szCs w:val="28"/>
        </w:rPr>
        <w:t>, заверенные инициатором инвестиционного проекта</w:t>
      </w:r>
      <w:bookmarkEnd w:id="3"/>
      <w:r w:rsidR="00D274CD">
        <w:rPr>
          <w:sz w:val="28"/>
          <w:szCs w:val="28"/>
        </w:rPr>
        <w:t>,</w:t>
      </w:r>
      <w:r w:rsidR="008770F6" w:rsidRPr="008770F6">
        <w:rPr>
          <w:sz w:val="28"/>
          <w:szCs w:val="28"/>
        </w:rPr>
        <w:t xml:space="preserve"> </w:t>
      </w:r>
      <w:r w:rsidR="00D274CD">
        <w:rPr>
          <w:sz w:val="28"/>
          <w:szCs w:val="28"/>
        </w:rPr>
        <w:t xml:space="preserve">и </w:t>
      </w:r>
      <w:r w:rsidR="008770F6" w:rsidRPr="008770F6">
        <w:rPr>
          <w:sz w:val="28"/>
          <w:szCs w:val="28"/>
        </w:rPr>
        <w:t>копии бухгалтерского баланса и отчета о финансовых результатах за последний отчетный период отчетного года, заверенные инициатором</w:t>
      </w:r>
      <w:r w:rsidR="008770F6">
        <w:rPr>
          <w:sz w:val="28"/>
          <w:szCs w:val="28"/>
        </w:rPr>
        <w:t xml:space="preserve"> инвестиционного проекта</w:t>
      </w:r>
      <w:r>
        <w:rPr>
          <w:sz w:val="28"/>
          <w:szCs w:val="28"/>
        </w:rPr>
        <w:t>;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5) документы, подтверждающие наличие источников финансирования инвестиционного проекта на сумму не менее 20 процентов от общей стоимости инвестиционного проекта (решение инициатора инвестиционного проекта о финансировании инвестиционного проекта за счет собственных средств, и (или) письмо подтверждение кредитной организации о намерении предоставления заемных средств, и (или) копия кредитного договора и (или) копия договора об открытии кредитной линии, заключенных между </w:t>
      </w:r>
      <w:r>
        <w:rPr>
          <w:sz w:val="28"/>
          <w:szCs w:val="28"/>
        </w:rPr>
        <w:lastRenderedPageBreak/>
        <w:t xml:space="preserve">инициатором инвестиционного проекта и кредитной организацией, и (или) копия договора займа, заключенного между инициатором инвестиционного проекта и хозяйствующим субъектом, в которых зафиксировано обязательство кредитора и (или) займодавца предоставить заемные средства, и (или) гарантийное письмо от инвестора (соинвестора) с приложением </w:t>
      </w:r>
      <w:r>
        <w:rPr>
          <w:color w:val="000000"/>
          <w:sz w:val="28"/>
          <w:szCs w:val="28"/>
        </w:rPr>
        <w:t>копии бухгалтерского баланса и отчета о финансовых результатах за предыдущий год</w:t>
      </w:r>
      <w:r>
        <w:rPr>
          <w:sz w:val="28"/>
          <w:szCs w:val="28"/>
        </w:rPr>
        <w:t>,</w:t>
      </w:r>
      <w:r w:rsidRPr="005A73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отметкой налогового органа о принятии, заверенные </w:t>
      </w:r>
      <w:r>
        <w:rPr>
          <w:sz w:val="28"/>
          <w:szCs w:val="28"/>
        </w:rPr>
        <w:t>инициатором инвестиционного проекта</w:t>
      </w:r>
      <w:r w:rsidR="001C44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копии бухгалтерского баланса и отчета о финансовых результатах за последний отчетный период отчетного года</w:t>
      </w:r>
      <w:r w:rsidR="00FF72DC">
        <w:rPr>
          <w:color w:val="000000"/>
          <w:sz w:val="28"/>
          <w:szCs w:val="28"/>
        </w:rPr>
        <w:t xml:space="preserve">, </w:t>
      </w:r>
      <w:r w:rsidR="00FF72DC">
        <w:rPr>
          <w:sz w:val="28"/>
          <w:szCs w:val="28"/>
        </w:rPr>
        <w:t>заверенные инициатором инвестиционного проекта</w:t>
      </w:r>
      <w:r>
        <w:rPr>
          <w:sz w:val="28"/>
          <w:szCs w:val="28"/>
        </w:rPr>
        <w:t>).»;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</w:t>
      </w:r>
      <w:r w:rsidR="001A07A7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14 изложить в следующей редакции: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</w:pPr>
      <w:r>
        <w:rPr>
          <w:sz w:val="28"/>
          <w:szCs w:val="28"/>
        </w:rPr>
        <w:t>«3) выявление исполнительным органом государственной власти Республики Мордовия, осуществляющим регулирование в соответствующей сфере деятельности, органами местного самоуправления Республики Мордовия факта расхождения заявленных и фактических показателей в рамках реализации инвестиционного проекта, при отсутствии объективных оснований для такого расхождения с последующим уведомлением Министерства;».</w:t>
      </w:r>
    </w:p>
    <w:p w:rsidR="00BD523F" w:rsidRDefault="00BD523F" w:rsidP="008770F6">
      <w:pPr>
        <w:pStyle w:val="ae"/>
        <w:tabs>
          <w:tab w:val="left" w:pos="-142"/>
          <w:tab w:val="left" w:pos="0"/>
          <w:tab w:val="left" w:pos="142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768AC" w:rsidRDefault="006768AC" w:rsidP="008770F6">
      <w:pPr>
        <w:pStyle w:val="ac"/>
        <w:spacing w:after="0" w:line="240" w:lineRule="auto"/>
        <w:ind w:left="-100" w:firstLine="709"/>
        <w:rPr>
          <w:rFonts w:ascii="Times New Roman" w:hAnsi="Times New Roman" w:cs="Times New Roman"/>
          <w:sz w:val="28"/>
        </w:rPr>
      </w:pPr>
    </w:p>
    <w:p w:rsidR="006768AC" w:rsidRPr="009F500D" w:rsidRDefault="006768AC" w:rsidP="008770F6">
      <w:pPr>
        <w:pStyle w:val="ac"/>
        <w:spacing w:after="0" w:line="240" w:lineRule="auto"/>
        <w:ind w:left="-100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FF1E22" w:rsidTr="00722871">
        <w:trPr>
          <w:trHeight w:hRule="exact" w:val="1456"/>
        </w:trPr>
        <w:tc>
          <w:tcPr>
            <w:tcW w:w="9639" w:type="dxa"/>
            <w:shd w:val="clear" w:color="auto" w:fill="auto"/>
          </w:tcPr>
          <w:p w:rsidR="00FF1E22" w:rsidRPr="00AF4C6B" w:rsidRDefault="00FF1E22" w:rsidP="008770F6">
            <w:pPr>
              <w:spacing w:after="0" w:line="240" w:lineRule="auto"/>
              <w:ind w:left="2869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4" w:name="SIGNERSTAMP1"/>
            <w:bookmarkEnd w:id="4"/>
          </w:p>
          <w:p w:rsidR="00722871" w:rsidRPr="00AF4C6B" w:rsidRDefault="00722871" w:rsidP="008770F6">
            <w:pPr>
              <w:spacing w:after="0" w:line="240" w:lineRule="auto"/>
              <w:ind w:left="2869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F1E22" w:rsidRDefault="00722871" w:rsidP="008770F6">
            <w:pPr>
              <w:spacing w:after="0" w:line="240" w:lineRule="auto"/>
              <w:ind w:left="218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t xml:space="preserve">                   [список ЭП]</w:t>
            </w:r>
          </w:p>
        </w:tc>
      </w:tr>
    </w:tbl>
    <w:p w:rsidR="00FF1E22" w:rsidRDefault="00FF1E22" w:rsidP="008770F6">
      <w:pPr>
        <w:spacing w:line="240" w:lineRule="auto"/>
      </w:pPr>
    </w:p>
    <w:sectPr w:rsidR="00FF1E22" w:rsidSect="00500A71">
      <w:headerReference w:type="default" r:id="rId10"/>
      <w:pgSz w:w="11906" w:h="16838"/>
      <w:pgMar w:top="1134" w:right="851" w:bottom="1701" w:left="1701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546" w:rsidRDefault="005F3546" w:rsidP="00500A71">
      <w:pPr>
        <w:spacing w:after="0" w:line="240" w:lineRule="auto"/>
      </w:pPr>
      <w:r>
        <w:separator/>
      </w:r>
    </w:p>
  </w:endnote>
  <w:endnote w:type="continuationSeparator" w:id="0">
    <w:p w:rsidR="005F3546" w:rsidRDefault="005F3546" w:rsidP="0050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546" w:rsidRDefault="005F3546" w:rsidP="00500A71">
      <w:pPr>
        <w:spacing w:after="0" w:line="240" w:lineRule="auto"/>
      </w:pPr>
      <w:r>
        <w:separator/>
      </w:r>
    </w:p>
  </w:footnote>
  <w:footnote w:type="continuationSeparator" w:id="0">
    <w:p w:rsidR="005F3546" w:rsidRDefault="005F3546" w:rsidP="0050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102348"/>
      <w:docPartObj>
        <w:docPartGallery w:val="Page Numbers (Top of Page)"/>
        <w:docPartUnique/>
      </w:docPartObj>
    </w:sdtPr>
    <w:sdtEndPr/>
    <w:sdtContent>
      <w:p w:rsidR="00500A71" w:rsidRDefault="00500A7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00A71" w:rsidRDefault="00500A7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1D43"/>
    <w:multiLevelType w:val="hybridMultilevel"/>
    <w:tmpl w:val="B824F2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105118"/>
    <w:multiLevelType w:val="multilevel"/>
    <w:tmpl w:val="970C43D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22"/>
    <w:rsid w:val="000170FF"/>
    <w:rsid w:val="000359EA"/>
    <w:rsid w:val="00040DA7"/>
    <w:rsid w:val="00084ACE"/>
    <w:rsid w:val="000F235D"/>
    <w:rsid w:val="001A07A7"/>
    <w:rsid w:val="001C4479"/>
    <w:rsid w:val="001C6A46"/>
    <w:rsid w:val="001E629C"/>
    <w:rsid w:val="00206F38"/>
    <w:rsid w:val="00240953"/>
    <w:rsid w:val="002A58AC"/>
    <w:rsid w:val="003470B7"/>
    <w:rsid w:val="003D0C66"/>
    <w:rsid w:val="003E2F90"/>
    <w:rsid w:val="004121CA"/>
    <w:rsid w:val="004370DF"/>
    <w:rsid w:val="0045275A"/>
    <w:rsid w:val="004B76B0"/>
    <w:rsid w:val="00500A71"/>
    <w:rsid w:val="005248DB"/>
    <w:rsid w:val="005466BA"/>
    <w:rsid w:val="00597278"/>
    <w:rsid w:val="005B2AD7"/>
    <w:rsid w:val="005F3546"/>
    <w:rsid w:val="005F6E8C"/>
    <w:rsid w:val="00630A22"/>
    <w:rsid w:val="0065177A"/>
    <w:rsid w:val="00654B75"/>
    <w:rsid w:val="006768AC"/>
    <w:rsid w:val="00693A53"/>
    <w:rsid w:val="006C7274"/>
    <w:rsid w:val="006E71B8"/>
    <w:rsid w:val="00722871"/>
    <w:rsid w:val="007E4515"/>
    <w:rsid w:val="007F0169"/>
    <w:rsid w:val="007F05D7"/>
    <w:rsid w:val="00833B2D"/>
    <w:rsid w:val="008770F6"/>
    <w:rsid w:val="008A5BF4"/>
    <w:rsid w:val="008B7961"/>
    <w:rsid w:val="008C3670"/>
    <w:rsid w:val="008F417F"/>
    <w:rsid w:val="0093729B"/>
    <w:rsid w:val="00937946"/>
    <w:rsid w:val="009668BD"/>
    <w:rsid w:val="009F2EB9"/>
    <w:rsid w:val="00AA2858"/>
    <w:rsid w:val="00AF4C6B"/>
    <w:rsid w:val="00AF63E1"/>
    <w:rsid w:val="00B64F3F"/>
    <w:rsid w:val="00BD523F"/>
    <w:rsid w:val="00BE2339"/>
    <w:rsid w:val="00BF4F1D"/>
    <w:rsid w:val="00C00D00"/>
    <w:rsid w:val="00C75C73"/>
    <w:rsid w:val="00CB148E"/>
    <w:rsid w:val="00CF6E5F"/>
    <w:rsid w:val="00D274CD"/>
    <w:rsid w:val="00D5313E"/>
    <w:rsid w:val="00D77420"/>
    <w:rsid w:val="00E725AD"/>
    <w:rsid w:val="00E73AA9"/>
    <w:rsid w:val="00E77163"/>
    <w:rsid w:val="00EE0D9B"/>
    <w:rsid w:val="00F275F9"/>
    <w:rsid w:val="00F56160"/>
    <w:rsid w:val="00FD41D3"/>
    <w:rsid w:val="00FF1E22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41B5-95CD-4516-9831-2A324423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7E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17B40"/>
  </w:style>
  <w:style w:type="character" w:customStyle="1" w:styleId="a5">
    <w:name w:val="Нижний колонтитул Знак"/>
    <w:basedOn w:val="a0"/>
    <w:uiPriority w:val="99"/>
    <w:qFormat/>
    <w:rsid w:val="00617B40"/>
  </w:style>
  <w:style w:type="character" w:customStyle="1" w:styleId="-">
    <w:name w:val="Интернет-ссылка"/>
    <w:basedOn w:val="a0"/>
    <w:uiPriority w:val="99"/>
    <w:unhideWhenUsed/>
    <w:rsid w:val="007546D1"/>
    <w:rPr>
      <w:color w:val="0000FF" w:themeColor="hyperlink"/>
      <w:u w:val="single"/>
    </w:rPr>
  </w:style>
  <w:style w:type="paragraph" w:customStyle="1" w:styleId="1">
    <w:name w:val="Заголовок1"/>
    <w:basedOn w:val="a"/>
    <w:next w:val="a6"/>
    <w:qFormat/>
    <w:rsid w:val="00FF1E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F1E22"/>
    <w:pPr>
      <w:spacing w:after="140"/>
    </w:pPr>
  </w:style>
  <w:style w:type="paragraph" w:styleId="a7">
    <w:name w:val="List"/>
    <w:basedOn w:val="a6"/>
    <w:rsid w:val="00FF1E22"/>
    <w:rPr>
      <w:rFonts w:cs="Mangal"/>
    </w:rPr>
  </w:style>
  <w:style w:type="paragraph" w:customStyle="1" w:styleId="10">
    <w:name w:val="Название объекта1"/>
    <w:basedOn w:val="a"/>
    <w:qFormat/>
    <w:rsid w:val="00FF1E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F1E22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uiPriority w:val="1"/>
    <w:qFormat/>
    <w:rsid w:val="00596658"/>
    <w:rPr>
      <w:sz w:val="22"/>
    </w:rPr>
  </w:style>
  <w:style w:type="table" w:styleId="ab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C4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9372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3729B"/>
    <w:rPr>
      <w:sz w:val="22"/>
    </w:rPr>
  </w:style>
  <w:style w:type="paragraph" w:styleId="ae">
    <w:name w:val="List Paragraph"/>
    <w:basedOn w:val="a"/>
    <w:qFormat/>
    <w:rsid w:val="00937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F56160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F561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56160"/>
    <w:rPr>
      <w:i/>
      <w:iCs/>
    </w:rPr>
  </w:style>
  <w:style w:type="paragraph" w:styleId="af2">
    <w:name w:val="header"/>
    <w:basedOn w:val="a"/>
    <w:link w:val="14"/>
    <w:uiPriority w:val="99"/>
    <w:unhideWhenUsed/>
    <w:rsid w:val="0050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2"/>
    <w:uiPriority w:val="99"/>
    <w:rsid w:val="00500A71"/>
    <w:rPr>
      <w:sz w:val="22"/>
    </w:rPr>
  </w:style>
  <w:style w:type="paragraph" w:styleId="af3">
    <w:name w:val="footer"/>
    <w:basedOn w:val="a"/>
    <w:link w:val="15"/>
    <w:uiPriority w:val="99"/>
    <w:unhideWhenUsed/>
    <w:rsid w:val="0050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3"/>
    <w:uiPriority w:val="99"/>
    <w:rsid w:val="00500A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865A-CC30-4BDF-AAC9-703D4710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Астайкин</dc:creator>
  <cp:lastModifiedBy>Дарья Фирсова</cp:lastModifiedBy>
  <cp:revision>2</cp:revision>
  <cp:lastPrinted>2020-06-23T07:23:00Z</cp:lastPrinted>
  <dcterms:created xsi:type="dcterms:W3CDTF">2020-07-10T13:07:00Z</dcterms:created>
  <dcterms:modified xsi:type="dcterms:W3CDTF">2020-07-10T13:07:00Z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